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A806"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r w:rsidRPr="0029707D">
        <w:rPr>
          <w:rFonts w:ascii="Times New Roman" w:eastAsia="Calibri" w:hAnsi="Times New Roman" w:cs="Times New Roman"/>
          <w:noProof/>
          <w:sz w:val="24"/>
          <w:szCs w:val="24"/>
          <w:lang w:eastAsia="en-US"/>
        </w:rPr>
        <w:drawing>
          <wp:inline distT="0" distB="0" distL="0" distR="0" wp14:anchorId="1121A30A" wp14:editId="5278714D">
            <wp:extent cx="2381122" cy="967644"/>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7669" cy="990624"/>
                    </a:xfrm>
                    <a:prstGeom prst="rect">
                      <a:avLst/>
                    </a:prstGeom>
                  </pic:spPr>
                </pic:pic>
              </a:graphicData>
            </a:graphic>
          </wp:inline>
        </w:drawing>
      </w:r>
    </w:p>
    <w:p w14:paraId="0A23D788" w14:textId="6C140817" w:rsidR="0029707D" w:rsidRPr="0029707D" w:rsidRDefault="0029707D" w:rsidP="0029707D">
      <w:pPr>
        <w:spacing w:after="0" w:line="240" w:lineRule="auto"/>
        <w:jc w:val="right"/>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2</w:t>
      </w:r>
      <w:r w:rsidRPr="0029707D">
        <w:rPr>
          <w:rFonts w:ascii="Times New Roman" w:eastAsia="Calibri" w:hAnsi="Times New Roman" w:cs="Times New Roman"/>
          <w:sz w:val="24"/>
          <w:szCs w:val="24"/>
          <w:lang w:eastAsia="en-US"/>
        </w:rPr>
        <w:t>6</w:t>
      </w:r>
      <w:r w:rsidRPr="0029707D">
        <w:rPr>
          <w:rFonts w:ascii="Times New Roman" w:eastAsia="Calibri" w:hAnsi="Times New Roman" w:cs="Times New Roman"/>
          <w:sz w:val="24"/>
          <w:szCs w:val="24"/>
          <w:lang w:eastAsia="en-US"/>
        </w:rPr>
        <w:t>. jaanuar 2023</w:t>
      </w:r>
    </w:p>
    <w:p w14:paraId="1C103EB8" w14:textId="77777777" w:rsidR="0029707D" w:rsidRPr="0029707D" w:rsidRDefault="0029707D" w:rsidP="0029707D">
      <w:pPr>
        <w:spacing w:after="0" w:line="240" w:lineRule="auto"/>
        <w:jc w:val="right"/>
        <w:rPr>
          <w:rFonts w:ascii="Times New Roman" w:eastAsia="Calibri" w:hAnsi="Times New Roman" w:cs="Times New Roman"/>
          <w:b/>
          <w:bCs/>
          <w:sz w:val="24"/>
          <w:szCs w:val="24"/>
          <w:lang w:eastAsia="en-US"/>
        </w:rPr>
      </w:pPr>
    </w:p>
    <w:p w14:paraId="3642E92B" w14:textId="77777777" w:rsidR="0029707D" w:rsidRPr="0029707D" w:rsidRDefault="0029707D" w:rsidP="0029707D">
      <w:pPr>
        <w:spacing w:after="0" w:line="240" w:lineRule="auto"/>
        <w:jc w:val="right"/>
        <w:rPr>
          <w:rFonts w:ascii="Times New Roman" w:eastAsia="Calibri" w:hAnsi="Times New Roman" w:cs="Times New Roman"/>
          <w:b/>
          <w:bCs/>
          <w:sz w:val="24"/>
          <w:szCs w:val="24"/>
          <w:lang w:eastAsia="en-US"/>
        </w:rPr>
      </w:pPr>
      <w:r w:rsidRPr="0029707D">
        <w:rPr>
          <w:rFonts w:ascii="Times New Roman" w:eastAsia="Calibri" w:hAnsi="Times New Roman" w:cs="Times New Roman"/>
          <w:b/>
          <w:bCs/>
          <w:sz w:val="24"/>
          <w:szCs w:val="24"/>
          <w:lang w:eastAsia="en-US"/>
        </w:rPr>
        <w:t>Sihtasutus Eesti Filmi Instituut</w:t>
      </w:r>
    </w:p>
    <w:p w14:paraId="3FF7E5AC" w14:textId="77777777" w:rsidR="0029707D" w:rsidRPr="0029707D" w:rsidRDefault="0029707D" w:rsidP="0029707D">
      <w:pPr>
        <w:spacing w:after="0" w:line="240" w:lineRule="auto"/>
        <w:jc w:val="right"/>
        <w:rPr>
          <w:rFonts w:ascii="Times New Roman" w:eastAsia="Calibri" w:hAnsi="Times New Roman" w:cs="Times New Roman"/>
          <w:sz w:val="16"/>
          <w:szCs w:val="16"/>
          <w:lang w:eastAsia="en-US"/>
        </w:rPr>
      </w:pPr>
      <w:r w:rsidRPr="0029707D">
        <w:rPr>
          <w:rFonts w:ascii="Times New Roman" w:eastAsia="Calibri" w:hAnsi="Times New Roman" w:cs="Times New Roman"/>
          <w:sz w:val="16"/>
          <w:szCs w:val="16"/>
          <w:lang w:eastAsia="en-US"/>
        </w:rPr>
        <w:t>Uus tn 3, Kesklinna linnaosa, 10111 Tallinn, Harju</w:t>
      </w:r>
    </w:p>
    <w:p w14:paraId="2432C32A" w14:textId="77777777" w:rsidR="0029707D" w:rsidRPr="0029707D" w:rsidRDefault="0029707D" w:rsidP="0029707D">
      <w:pPr>
        <w:spacing w:after="0" w:line="240" w:lineRule="auto"/>
        <w:jc w:val="right"/>
        <w:rPr>
          <w:rFonts w:ascii="Times New Roman" w:eastAsia="Calibri" w:hAnsi="Times New Roman" w:cs="Times New Roman"/>
          <w:sz w:val="16"/>
          <w:szCs w:val="16"/>
          <w:lang w:eastAsia="en-US"/>
        </w:rPr>
      </w:pPr>
      <w:r w:rsidRPr="0029707D">
        <w:rPr>
          <w:rFonts w:ascii="Times New Roman" w:eastAsia="Calibri" w:hAnsi="Times New Roman" w:cs="Times New Roman"/>
          <w:sz w:val="16"/>
          <w:szCs w:val="16"/>
          <w:lang w:eastAsia="en-US"/>
        </w:rPr>
        <w:t>maakond, Eesti</w:t>
      </w:r>
    </w:p>
    <w:p w14:paraId="4A75E744" w14:textId="77777777" w:rsidR="0029707D" w:rsidRPr="0029707D" w:rsidRDefault="0029707D" w:rsidP="0029707D">
      <w:pPr>
        <w:spacing w:after="0" w:line="240" w:lineRule="auto"/>
        <w:jc w:val="right"/>
        <w:rPr>
          <w:rFonts w:ascii="Times New Roman" w:eastAsia="Calibri" w:hAnsi="Times New Roman" w:cs="Times New Roman"/>
          <w:b/>
          <w:bCs/>
          <w:sz w:val="24"/>
          <w:szCs w:val="24"/>
          <w:lang w:eastAsia="en-US"/>
        </w:rPr>
      </w:pPr>
    </w:p>
    <w:p w14:paraId="283600B5" w14:textId="77777777" w:rsidR="0029707D" w:rsidRPr="0029707D" w:rsidRDefault="0029707D" w:rsidP="0029707D">
      <w:pPr>
        <w:spacing w:after="0" w:line="240" w:lineRule="auto"/>
        <w:jc w:val="center"/>
        <w:rPr>
          <w:rFonts w:ascii="Times New Roman" w:eastAsia="Calibri" w:hAnsi="Times New Roman" w:cs="Times New Roman"/>
          <w:b/>
          <w:bCs/>
          <w:sz w:val="24"/>
          <w:szCs w:val="24"/>
          <w:lang w:eastAsia="en-US"/>
        </w:rPr>
      </w:pPr>
    </w:p>
    <w:p w14:paraId="3AC5F3E6" w14:textId="77777777" w:rsidR="0029707D" w:rsidRPr="0029707D" w:rsidRDefault="0029707D" w:rsidP="0029707D">
      <w:pPr>
        <w:spacing w:after="0" w:line="240" w:lineRule="auto"/>
        <w:jc w:val="center"/>
        <w:rPr>
          <w:rFonts w:ascii="Times New Roman" w:eastAsia="Calibri" w:hAnsi="Times New Roman" w:cs="Times New Roman"/>
          <w:b/>
          <w:bCs/>
          <w:sz w:val="24"/>
          <w:szCs w:val="24"/>
          <w:lang w:eastAsia="en-US"/>
        </w:rPr>
      </w:pPr>
    </w:p>
    <w:p w14:paraId="572A97B8" w14:textId="77777777" w:rsidR="0029707D" w:rsidRPr="0029707D" w:rsidRDefault="0029707D" w:rsidP="0029707D">
      <w:pPr>
        <w:spacing w:after="0" w:line="240" w:lineRule="auto"/>
        <w:jc w:val="center"/>
        <w:rPr>
          <w:rFonts w:ascii="Times New Roman" w:eastAsia="Calibri" w:hAnsi="Times New Roman" w:cs="Times New Roman"/>
          <w:b/>
          <w:bCs/>
          <w:sz w:val="24"/>
          <w:szCs w:val="24"/>
          <w:lang w:eastAsia="en-US"/>
        </w:rPr>
      </w:pPr>
      <w:r w:rsidRPr="0029707D">
        <w:rPr>
          <w:rFonts w:ascii="Times New Roman" w:eastAsia="Calibri" w:hAnsi="Times New Roman" w:cs="Times New Roman"/>
          <w:b/>
          <w:bCs/>
          <w:sz w:val="24"/>
          <w:szCs w:val="24"/>
          <w:lang w:eastAsia="en-US"/>
        </w:rPr>
        <w:t>EESTI FILMI- JA TELEAUHINNAD 2023 TAOTLUS</w:t>
      </w:r>
    </w:p>
    <w:p w14:paraId="180B4D88" w14:textId="77777777" w:rsidR="0029707D" w:rsidRPr="0029707D" w:rsidRDefault="0029707D" w:rsidP="0029707D">
      <w:pPr>
        <w:spacing w:after="0" w:line="240" w:lineRule="auto"/>
        <w:jc w:val="right"/>
        <w:rPr>
          <w:rFonts w:ascii="Times New Roman" w:eastAsia="Calibri" w:hAnsi="Times New Roman" w:cs="Times New Roman"/>
          <w:b/>
          <w:bCs/>
          <w:sz w:val="24"/>
          <w:szCs w:val="24"/>
          <w:lang w:eastAsia="en-US"/>
        </w:rPr>
      </w:pPr>
    </w:p>
    <w:p w14:paraId="04AA0C2A" w14:textId="77777777" w:rsidR="0029707D" w:rsidRPr="0029707D" w:rsidRDefault="0029707D" w:rsidP="0029707D">
      <w:pPr>
        <w:spacing w:after="0" w:line="240" w:lineRule="auto"/>
        <w:jc w:val="right"/>
        <w:rPr>
          <w:rFonts w:ascii="Times New Roman" w:eastAsia="Calibri" w:hAnsi="Times New Roman" w:cs="Times New Roman"/>
          <w:b/>
          <w:bCs/>
          <w:sz w:val="24"/>
          <w:szCs w:val="24"/>
          <w:lang w:eastAsia="en-US"/>
        </w:rPr>
      </w:pPr>
    </w:p>
    <w:p w14:paraId="0AA14BC0" w14:textId="77777777" w:rsidR="0029707D" w:rsidRPr="0029707D" w:rsidRDefault="0029707D" w:rsidP="0029707D">
      <w:pPr>
        <w:spacing w:after="0" w:line="240" w:lineRule="auto"/>
        <w:jc w:val="center"/>
        <w:rPr>
          <w:rFonts w:ascii="Times New Roman" w:eastAsia="Calibri" w:hAnsi="Times New Roman" w:cs="Times New Roman"/>
          <w:b/>
          <w:bCs/>
          <w:sz w:val="24"/>
          <w:szCs w:val="24"/>
          <w:lang w:eastAsia="en-US"/>
        </w:rPr>
      </w:pPr>
      <w:r w:rsidRPr="0029707D">
        <w:rPr>
          <w:rFonts w:ascii="Times New Roman" w:eastAsia="Calibri" w:hAnsi="Times New Roman" w:cs="Times New Roman"/>
          <w:b/>
          <w:bCs/>
          <w:sz w:val="24"/>
          <w:szCs w:val="24"/>
          <w:lang w:eastAsia="en-US"/>
        </w:rPr>
        <w:t xml:space="preserve">Muusika- ja filmikultuuri arendamiseks ning koolitus- ja teadusprogrammide finantseerimiseks toetuse saamise avalduse taotlus Eesti film ja teleauhinnad 2023 konkursi ning </w:t>
      </w:r>
      <w:proofErr w:type="spellStart"/>
      <w:r w:rsidRPr="0029707D">
        <w:rPr>
          <w:rFonts w:ascii="Times New Roman" w:eastAsia="Calibri" w:hAnsi="Times New Roman" w:cs="Times New Roman"/>
          <w:b/>
          <w:bCs/>
          <w:sz w:val="24"/>
          <w:szCs w:val="24"/>
          <w:lang w:eastAsia="en-US"/>
        </w:rPr>
        <w:t>gala</w:t>
      </w:r>
      <w:proofErr w:type="spellEnd"/>
      <w:r w:rsidRPr="0029707D">
        <w:rPr>
          <w:rFonts w:ascii="Times New Roman" w:eastAsia="Calibri" w:hAnsi="Times New Roman" w:cs="Times New Roman"/>
          <w:b/>
          <w:bCs/>
          <w:sz w:val="24"/>
          <w:szCs w:val="24"/>
          <w:lang w:eastAsia="en-US"/>
        </w:rPr>
        <w:t xml:space="preserve"> läbiviimiseks.</w:t>
      </w:r>
    </w:p>
    <w:p w14:paraId="68E3C9D5" w14:textId="77777777" w:rsidR="0029707D" w:rsidRPr="0029707D" w:rsidRDefault="0029707D" w:rsidP="0029707D">
      <w:pPr>
        <w:spacing w:after="0" w:line="240" w:lineRule="auto"/>
        <w:jc w:val="center"/>
        <w:rPr>
          <w:rFonts w:ascii="Times New Roman" w:eastAsia="Calibri" w:hAnsi="Times New Roman" w:cs="Times New Roman"/>
          <w:b/>
          <w:bCs/>
          <w:sz w:val="24"/>
          <w:szCs w:val="24"/>
          <w:lang w:eastAsia="en-US"/>
        </w:rPr>
      </w:pPr>
    </w:p>
    <w:p w14:paraId="1F8C38B9" w14:textId="77777777" w:rsidR="0029707D" w:rsidRPr="0029707D" w:rsidRDefault="0029707D" w:rsidP="0029707D">
      <w:pPr>
        <w:spacing w:after="0" w:line="240" w:lineRule="auto"/>
        <w:rPr>
          <w:rFonts w:ascii="Times New Roman" w:eastAsia="Calibri" w:hAnsi="Times New Roman" w:cs="Times New Roman"/>
          <w:b/>
          <w:bCs/>
          <w:sz w:val="24"/>
          <w:szCs w:val="24"/>
          <w:lang w:eastAsia="en-US"/>
        </w:rPr>
      </w:pPr>
    </w:p>
    <w:p w14:paraId="6168C462" w14:textId="77777777"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Taotluse eesmärk on paluda toetust 2023 aasta Eesti tele- ja filmikonkursi ning </w:t>
      </w:r>
      <w:proofErr w:type="spellStart"/>
      <w:r w:rsidRPr="0029707D">
        <w:rPr>
          <w:rFonts w:ascii="Times New Roman" w:eastAsia="Calibri" w:hAnsi="Times New Roman" w:cs="Times New Roman"/>
          <w:sz w:val="24"/>
          <w:szCs w:val="24"/>
          <w:lang w:eastAsia="en-US"/>
        </w:rPr>
        <w:t>auhinnagala</w:t>
      </w:r>
      <w:proofErr w:type="spellEnd"/>
      <w:r w:rsidRPr="0029707D">
        <w:rPr>
          <w:rFonts w:ascii="Times New Roman" w:eastAsia="Calibri" w:hAnsi="Times New Roman" w:cs="Times New Roman"/>
          <w:sz w:val="24"/>
          <w:szCs w:val="24"/>
          <w:lang w:eastAsia="en-US"/>
        </w:rPr>
        <w:t xml:space="preserve"> korraldamine ning läbi selle valdkonna tegijate ja teoste populariseerimiseks ning tunnustamiseks.</w:t>
      </w:r>
    </w:p>
    <w:p w14:paraId="0B42BFC4"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1AC385B7" w14:textId="77777777"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Eesti Filmi Instituudi eesmärk on arendada iga-aastaselt toimuvat Eesti filmi- ja teleauhindade konkurssi ning </w:t>
      </w:r>
      <w:proofErr w:type="spellStart"/>
      <w:r w:rsidRPr="0029707D">
        <w:rPr>
          <w:rFonts w:ascii="Times New Roman" w:eastAsia="Calibri" w:hAnsi="Times New Roman" w:cs="Times New Roman"/>
          <w:sz w:val="24"/>
          <w:szCs w:val="24"/>
          <w:lang w:eastAsia="en-US"/>
        </w:rPr>
        <w:t>auhinnagalat</w:t>
      </w:r>
      <w:proofErr w:type="spellEnd"/>
      <w:r w:rsidRPr="0029707D">
        <w:rPr>
          <w:rFonts w:ascii="Times New Roman" w:eastAsia="Calibri" w:hAnsi="Times New Roman" w:cs="Times New Roman"/>
          <w:sz w:val="24"/>
          <w:szCs w:val="24"/>
          <w:lang w:eastAsia="en-US"/>
        </w:rPr>
        <w:t>. EFTA2023 toimub juba 7 korda ja on selle ajaga kujunenud Eesti filmimaailma lahutamatuks osaks. Sündmus, mis võtab kokku aastase filmitoodangu ning tänu telegruppide projektis osalemise saab laiapõhjalist kajastust üle-eestilises meedias.</w:t>
      </w:r>
    </w:p>
    <w:p w14:paraId="08DBED19" w14:textId="33567C42"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EFTA peamine eesmärk on tunnustada filmi- ja televaldkonna professionaale ning tutvustada kinokülastajatele ning televaatajatele lähemalt ka nende erialade esindajaid, kes</w:t>
      </w:r>
      <w:r>
        <w:rPr>
          <w:rFonts w:ascii="Times New Roman" w:eastAsia="Calibri" w:hAnsi="Times New Roman" w:cs="Times New Roman"/>
          <w:sz w:val="24"/>
          <w:szCs w:val="24"/>
          <w:lang w:eastAsia="en-US"/>
        </w:rPr>
        <w:t xml:space="preserve"> </w:t>
      </w:r>
      <w:r w:rsidRPr="0029707D">
        <w:rPr>
          <w:rFonts w:ascii="Times New Roman" w:eastAsia="Calibri" w:hAnsi="Times New Roman" w:cs="Times New Roman"/>
          <w:sz w:val="24"/>
          <w:szCs w:val="24"/>
          <w:lang w:eastAsia="en-US"/>
        </w:rPr>
        <w:t>enamasti kaadri taha jäävad.</w:t>
      </w:r>
    </w:p>
    <w:p w14:paraId="05746CB9" w14:textId="1620A402"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6 aastat EFTA </w:t>
      </w:r>
      <w:proofErr w:type="spellStart"/>
      <w:r w:rsidRPr="0029707D">
        <w:rPr>
          <w:rFonts w:ascii="Times New Roman" w:eastAsia="Calibri" w:hAnsi="Times New Roman" w:cs="Times New Roman"/>
          <w:sz w:val="24"/>
          <w:szCs w:val="24"/>
          <w:lang w:eastAsia="en-US"/>
        </w:rPr>
        <w:t>gala</w:t>
      </w:r>
      <w:proofErr w:type="spellEnd"/>
      <w:r w:rsidRPr="0029707D">
        <w:rPr>
          <w:rFonts w:ascii="Times New Roman" w:eastAsia="Calibri" w:hAnsi="Times New Roman" w:cs="Times New Roman"/>
          <w:sz w:val="24"/>
          <w:szCs w:val="24"/>
          <w:lang w:eastAsia="en-US"/>
        </w:rPr>
        <w:t xml:space="preserve"> projekt on olnud pidevas arengu protsessis. Muutuvad filmide esitamise platvormid, voogedastus, kategooriad jms, mis hoiab statuudi dünaamilisena. Eesmärk on koostöös erialainimestega arendada statuuti, mille järgi töid esitada ning hinnata. 2023 aastal saame juurde lisada veel ühe valdkonna, mille tegijaid populariseerida – parim grimmikunstnik.</w:t>
      </w:r>
    </w:p>
    <w:p w14:paraId="5E7B9D24" w14:textId="7AEDF6C4"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Ž</w:t>
      </w:r>
      <w:r w:rsidRPr="0029707D">
        <w:rPr>
          <w:rFonts w:ascii="Times New Roman" w:eastAsia="Calibri" w:hAnsi="Times New Roman" w:cs="Times New Roman"/>
          <w:sz w:val="24"/>
          <w:szCs w:val="24"/>
          <w:lang w:eastAsia="en-US"/>
        </w:rPr>
        <w:t>ürii protsessi soovime kaasata veelgi rohkem eriala inimesi. Idee on liikuda väikestest žüriidest laiapõhjalisemaks, kus Kinoliidu liikmed valivad võitja läbi online hääletuse.</w:t>
      </w:r>
    </w:p>
    <w:p w14:paraId="4748672A"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3FAA7E1D" w14:textId="77777777"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EFTA teleülekande vaatajate arv on igal aastal kasvanud, jõudes ca 250 000 inimeseni.</w:t>
      </w:r>
    </w:p>
    <w:p w14:paraId="0AB4FFCC" w14:textId="77777777"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Lisaks otseülekandele, vahest isegi suuremal määral, kasvab valdkonna populaarsus kogu konkursi korraldusperioodi jooksul nii läbi traditsioonilise kui ka sotsiaalmeedia. Kuna projektiga on seotud Eesti suurimad meediagrupid TV3 Group, (TV3, Star FM), Duo Meedia</w:t>
      </w:r>
    </w:p>
    <w:p w14:paraId="5CC5DFBE" w14:textId="7D409C4B" w:rsid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(Kanal2, Postimees Grupi väljaanded, Kuku raadio), ERR (ETV, Vikerraadio, err.ee.), siis on </w:t>
      </w:r>
      <w:proofErr w:type="spellStart"/>
      <w:r w:rsidRPr="0029707D">
        <w:rPr>
          <w:rFonts w:ascii="Times New Roman" w:eastAsia="Calibri" w:hAnsi="Times New Roman" w:cs="Times New Roman"/>
          <w:sz w:val="24"/>
          <w:szCs w:val="24"/>
          <w:lang w:eastAsia="en-US"/>
        </w:rPr>
        <w:t>kajastatavus</w:t>
      </w:r>
      <w:proofErr w:type="spellEnd"/>
      <w:r w:rsidRPr="0029707D">
        <w:rPr>
          <w:rFonts w:ascii="Times New Roman" w:eastAsia="Calibri" w:hAnsi="Times New Roman" w:cs="Times New Roman"/>
          <w:sz w:val="24"/>
          <w:szCs w:val="24"/>
          <w:lang w:eastAsia="en-US"/>
        </w:rPr>
        <w:t xml:space="preserve"> väga hea.</w:t>
      </w:r>
    </w:p>
    <w:p w14:paraId="32B8D299" w14:textId="7773FA0A" w:rsidR="0029707D" w:rsidRDefault="0029707D" w:rsidP="0029707D">
      <w:pPr>
        <w:spacing w:after="0" w:line="240" w:lineRule="auto"/>
        <w:rPr>
          <w:rFonts w:ascii="Times New Roman" w:eastAsia="Calibri" w:hAnsi="Times New Roman" w:cs="Times New Roman"/>
          <w:sz w:val="24"/>
          <w:szCs w:val="24"/>
          <w:lang w:eastAsia="en-US"/>
        </w:rPr>
      </w:pPr>
    </w:p>
    <w:p w14:paraId="374C5642"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2E25636D" w14:textId="77777777" w:rsidR="0029707D" w:rsidRPr="0029707D" w:rsidRDefault="0029707D" w:rsidP="0029707D">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lastRenderedPageBreak/>
        <w:t xml:space="preserve">Eelmisest </w:t>
      </w:r>
      <w:proofErr w:type="spellStart"/>
      <w:r w:rsidRPr="0029707D">
        <w:rPr>
          <w:rFonts w:ascii="Times New Roman" w:eastAsia="Calibri" w:hAnsi="Times New Roman" w:cs="Times New Roman"/>
          <w:sz w:val="24"/>
          <w:szCs w:val="24"/>
          <w:lang w:eastAsia="en-US"/>
        </w:rPr>
        <w:t>EFTAst</w:t>
      </w:r>
      <w:proofErr w:type="spellEnd"/>
      <w:r w:rsidRPr="0029707D">
        <w:rPr>
          <w:rFonts w:ascii="Times New Roman" w:eastAsia="Calibri" w:hAnsi="Times New Roman" w:cs="Times New Roman"/>
          <w:sz w:val="24"/>
          <w:szCs w:val="24"/>
          <w:lang w:eastAsia="en-US"/>
        </w:rPr>
        <w:t xml:space="preserve"> oli näha meedia huvi hüppelist tõusu ning samuti osalejate enda poolset aktiivset kajastust sotsiaalmeedias. Tundub, et oleme jõudnud murdepunkti, kus järjest rohkem valkdonna tegijaid </w:t>
      </w:r>
      <w:proofErr w:type="spellStart"/>
      <w:r w:rsidRPr="0029707D">
        <w:rPr>
          <w:rFonts w:ascii="Times New Roman" w:eastAsia="Calibri" w:hAnsi="Times New Roman" w:cs="Times New Roman"/>
          <w:sz w:val="24"/>
          <w:szCs w:val="24"/>
          <w:lang w:eastAsia="en-US"/>
        </w:rPr>
        <w:t>EFTAt</w:t>
      </w:r>
      <w:proofErr w:type="spellEnd"/>
      <w:r w:rsidRPr="0029707D">
        <w:rPr>
          <w:rFonts w:ascii="Times New Roman" w:eastAsia="Calibri" w:hAnsi="Times New Roman" w:cs="Times New Roman"/>
          <w:sz w:val="24"/>
          <w:szCs w:val="24"/>
          <w:lang w:eastAsia="en-US"/>
        </w:rPr>
        <w:t xml:space="preserve"> väärtustavad ning soovivad EFTA tuules oma teoseid </w:t>
      </w:r>
      <w:proofErr w:type="spellStart"/>
      <w:r w:rsidRPr="0029707D">
        <w:rPr>
          <w:rFonts w:ascii="Times New Roman" w:eastAsia="Calibri" w:hAnsi="Times New Roman" w:cs="Times New Roman"/>
          <w:sz w:val="24"/>
          <w:szCs w:val="24"/>
          <w:lang w:eastAsia="en-US"/>
        </w:rPr>
        <w:t>promoda</w:t>
      </w:r>
      <w:proofErr w:type="spellEnd"/>
      <w:r w:rsidRPr="0029707D">
        <w:rPr>
          <w:rFonts w:ascii="Times New Roman" w:eastAsia="Calibri" w:hAnsi="Times New Roman" w:cs="Times New Roman"/>
          <w:sz w:val="24"/>
          <w:szCs w:val="24"/>
          <w:lang w:eastAsia="en-US"/>
        </w:rPr>
        <w:t xml:space="preserve">. Nominatsiooni filme soovime populariseerida enne </w:t>
      </w:r>
      <w:proofErr w:type="spellStart"/>
      <w:r w:rsidRPr="0029707D">
        <w:rPr>
          <w:rFonts w:ascii="Times New Roman" w:eastAsia="Calibri" w:hAnsi="Times New Roman" w:cs="Times New Roman"/>
          <w:sz w:val="24"/>
          <w:szCs w:val="24"/>
          <w:lang w:eastAsia="en-US"/>
        </w:rPr>
        <w:t>galat</w:t>
      </w:r>
      <w:proofErr w:type="spellEnd"/>
      <w:r w:rsidRPr="0029707D">
        <w:rPr>
          <w:rFonts w:ascii="Times New Roman" w:eastAsia="Calibri" w:hAnsi="Times New Roman" w:cs="Times New Roman"/>
          <w:sz w:val="24"/>
          <w:szCs w:val="24"/>
          <w:lang w:eastAsia="en-US"/>
        </w:rPr>
        <w:t xml:space="preserve"> ka kinodes eriseansside korraldamisel.</w:t>
      </w:r>
    </w:p>
    <w:p w14:paraId="6B64198C"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7A34FE9A"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EFTA2023 konkursi, meediakajastuste, </w:t>
      </w:r>
      <w:proofErr w:type="spellStart"/>
      <w:r w:rsidRPr="0029707D">
        <w:rPr>
          <w:rFonts w:ascii="Times New Roman" w:eastAsia="Calibri" w:hAnsi="Times New Roman" w:cs="Times New Roman"/>
          <w:sz w:val="24"/>
          <w:szCs w:val="24"/>
          <w:lang w:eastAsia="en-US"/>
        </w:rPr>
        <w:t>gala</w:t>
      </w:r>
      <w:proofErr w:type="spellEnd"/>
      <w:r w:rsidRPr="0029707D">
        <w:rPr>
          <w:rFonts w:ascii="Times New Roman" w:eastAsia="Calibri" w:hAnsi="Times New Roman" w:cs="Times New Roman"/>
          <w:sz w:val="24"/>
          <w:szCs w:val="24"/>
          <w:lang w:eastAsia="en-US"/>
        </w:rPr>
        <w:t xml:space="preserve"> ja ülekande kulud on kokku 156 000 eurot. </w:t>
      </w:r>
    </w:p>
    <w:p w14:paraId="5E1845C4" w14:textId="77777777" w:rsidR="0029707D" w:rsidRPr="0029707D" w:rsidRDefault="0029707D" w:rsidP="0029707D">
      <w:pPr>
        <w:numPr>
          <w:ilvl w:val="0"/>
          <w:numId w:val="1"/>
        </w:numPr>
        <w:spacing w:after="0" w:line="240" w:lineRule="auto"/>
        <w:contextualSpacing/>
        <w:rPr>
          <w:rFonts w:ascii="Times New Roman" w:eastAsia="Times New Roman" w:hAnsi="Times New Roman" w:cs="Times New Roman"/>
          <w:sz w:val="24"/>
          <w:szCs w:val="24"/>
          <w:lang w:eastAsia="en-GB"/>
        </w:rPr>
      </w:pPr>
      <w:r w:rsidRPr="0029707D">
        <w:rPr>
          <w:rFonts w:ascii="Times New Roman" w:eastAsia="Times New Roman" w:hAnsi="Times New Roman" w:cs="Times New Roman"/>
          <w:sz w:val="24"/>
          <w:szCs w:val="24"/>
          <w:lang w:eastAsia="en-GB"/>
        </w:rPr>
        <w:t>t</w:t>
      </w:r>
      <w:r w:rsidRPr="0029707D">
        <w:rPr>
          <w:rFonts w:ascii="Times New Roman" w:eastAsia="Times New Roman" w:hAnsi="Times New Roman" w:cs="Times New Roman"/>
          <w:sz w:val="24"/>
          <w:szCs w:val="24"/>
          <w:lang w:eastAsia="en-GB"/>
        </w:rPr>
        <w:t>eleülekande tootmine (telebuss, kaamerad, operaatorid, režissöör,</w:t>
      </w:r>
      <w:r w:rsidRPr="0029707D">
        <w:rPr>
          <w:rFonts w:ascii="Times New Roman" w:eastAsia="Times New Roman" w:hAnsi="Times New Roman" w:cs="Times New Roman"/>
          <w:sz w:val="24"/>
          <w:szCs w:val="24"/>
          <w:lang w:eastAsia="en-GB"/>
        </w:rPr>
        <w:t xml:space="preserve"> </w:t>
      </w:r>
      <w:r w:rsidRPr="0029707D">
        <w:rPr>
          <w:rFonts w:ascii="Times New Roman" w:eastAsia="Times New Roman" w:hAnsi="Times New Roman" w:cs="Times New Roman"/>
          <w:sz w:val="24"/>
          <w:szCs w:val="24"/>
          <w:lang w:eastAsia="en-GB"/>
        </w:rPr>
        <w:t xml:space="preserve">esitlustehnika, </w:t>
      </w:r>
      <w:r w:rsidRPr="0029707D">
        <w:rPr>
          <w:rFonts w:ascii="Times New Roman" w:eastAsia="Times New Roman" w:hAnsi="Times New Roman" w:cs="Times New Roman"/>
          <w:sz w:val="24"/>
          <w:szCs w:val="24"/>
          <w:lang w:eastAsia="en-GB"/>
        </w:rPr>
        <w:t>ü</w:t>
      </w:r>
      <w:r w:rsidRPr="0029707D">
        <w:rPr>
          <w:rFonts w:ascii="Times New Roman" w:eastAsia="Times New Roman" w:hAnsi="Times New Roman" w:cs="Times New Roman"/>
          <w:sz w:val="24"/>
          <w:szCs w:val="24"/>
          <w:lang w:eastAsia="en-GB"/>
        </w:rPr>
        <w:t>lekandetehnika,</w:t>
      </w:r>
      <w:r w:rsidRPr="0029707D">
        <w:rPr>
          <w:rFonts w:ascii="Times New Roman" w:eastAsia="Times New Roman" w:hAnsi="Times New Roman" w:cs="Times New Roman"/>
          <w:sz w:val="24"/>
          <w:szCs w:val="24"/>
          <w:lang w:eastAsia="en-GB"/>
        </w:rPr>
        <w:t xml:space="preserve"> </w:t>
      </w:r>
      <w:r w:rsidRPr="0029707D">
        <w:rPr>
          <w:rFonts w:ascii="Times New Roman" w:eastAsia="Times New Roman" w:hAnsi="Times New Roman" w:cs="Times New Roman"/>
          <w:sz w:val="24"/>
          <w:szCs w:val="24"/>
          <w:lang w:eastAsia="en-GB"/>
        </w:rPr>
        <w:t>personal</w:t>
      </w:r>
      <w:r w:rsidRPr="0029707D">
        <w:rPr>
          <w:rFonts w:ascii="Times New Roman" w:eastAsia="Times New Roman" w:hAnsi="Times New Roman" w:cs="Times New Roman"/>
          <w:sz w:val="24"/>
          <w:szCs w:val="24"/>
          <w:lang w:eastAsia="en-GB"/>
        </w:rPr>
        <w:t xml:space="preserve"> jms.)</w:t>
      </w:r>
    </w:p>
    <w:p w14:paraId="643958BA" w14:textId="77777777" w:rsidR="0029707D" w:rsidRPr="0029707D" w:rsidRDefault="0029707D" w:rsidP="0029707D">
      <w:pPr>
        <w:numPr>
          <w:ilvl w:val="0"/>
          <w:numId w:val="1"/>
        </w:numPr>
        <w:spacing w:after="0" w:line="240" w:lineRule="auto"/>
        <w:contextualSpacing/>
        <w:rPr>
          <w:rFonts w:ascii="Times New Roman" w:eastAsia="Times New Roman" w:hAnsi="Times New Roman" w:cs="Times New Roman"/>
          <w:sz w:val="24"/>
          <w:szCs w:val="24"/>
          <w:lang w:eastAsia="en-GB"/>
        </w:rPr>
      </w:pPr>
      <w:r w:rsidRPr="0029707D">
        <w:rPr>
          <w:rFonts w:ascii="Times New Roman" w:eastAsia="Times New Roman" w:hAnsi="Times New Roman" w:cs="Times New Roman"/>
          <w:sz w:val="24"/>
          <w:szCs w:val="24"/>
          <w:lang w:eastAsia="en-GB"/>
        </w:rPr>
        <w:t xml:space="preserve">konkursi korraldamine (meeskond, tööde digitaalsed platvormid, kinoprogrammid, auhinnad, žüriitöö jms.) </w:t>
      </w:r>
    </w:p>
    <w:p w14:paraId="070DC053" w14:textId="77777777" w:rsidR="0029707D" w:rsidRPr="0029707D" w:rsidRDefault="0029707D" w:rsidP="0029707D">
      <w:pPr>
        <w:numPr>
          <w:ilvl w:val="0"/>
          <w:numId w:val="1"/>
        </w:numPr>
        <w:spacing w:after="0" w:line="240" w:lineRule="auto"/>
        <w:contextualSpacing/>
        <w:rPr>
          <w:rFonts w:ascii="Times New Roman" w:eastAsia="Times New Roman" w:hAnsi="Times New Roman" w:cs="Times New Roman"/>
          <w:sz w:val="24"/>
          <w:szCs w:val="24"/>
          <w:lang w:eastAsia="en-GB"/>
        </w:rPr>
      </w:pPr>
      <w:r w:rsidRPr="0029707D">
        <w:rPr>
          <w:rFonts w:ascii="Times New Roman" w:eastAsia="Times New Roman" w:hAnsi="Times New Roman" w:cs="Times New Roman"/>
          <w:sz w:val="24"/>
          <w:szCs w:val="24"/>
          <w:lang w:eastAsia="en-GB"/>
        </w:rPr>
        <w:t>turunduskommunikatsioon (</w:t>
      </w:r>
      <w:r w:rsidRPr="0029707D">
        <w:rPr>
          <w:rFonts w:ascii="Times New Roman" w:eastAsia="Times New Roman" w:hAnsi="Times New Roman" w:cs="Times New Roman"/>
          <w:sz w:val="24"/>
          <w:szCs w:val="24"/>
          <w:lang w:eastAsia="en-GB"/>
        </w:rPr>
        <w:t>EFTA visuaalne identiteet</w:t>
      </w:r>
      <w:r w:rsidRPr="0029707D">
        <w:rPr>
          <w:rFonts w:ascii="Times New Roman" w:eastAsia="Times New Roman" w:hAnsi="Times New Roman" w:cs="Times New Roman"/>
          <w:sz w:val="24"/>
          <w:szCs w:val="24"/>
          <w:lang w:eastAsia="en-GB"/>
        </w:rPr>
        <w:t xml:space="preserve">, </w:t>
      </w:r>
      <w:r w:rsidRPr="0029707D">
        <w:rPr>
          <w:rFonts w:ascii="Times New Roman" w:eastAsia="Times New Roman" w:hAnsi="Times New Roman" w:cs="Times New Roman"/>
          <w:sz w:val="24"/>
          <w:szCs w:val="24"/>
          <w:lang w:eastAsia="en-GB"/>
        </w:rPr>
        <w:t>branding,</w:t>
      </w:r>
      <w:r w:rsidRPr="0029707D">
        <w:rPr>
          <w:rFonts w:ascii="Times New Roman" w:eastAsia="Times New Roman" w:hAnsi="Times New Roman" w:cs="Times New Roman"/>
          <w:sz w:val="24"/>
          <w:szCs w:val="24"/>
          <w:lang w:eastAsia="en-GB"/>
        </w:rPr>
        <w:t xml:space="preserve"> </w:t>
      </w:r>
      <w:r w:rsidRPr="0029707D">
        <w:rPr>
          <w:rFonts w:ascii="Times New Roman" w:eastAsia="Times New Roman" w:hAnsi="Times New Roman" w:cs="Times New Roman"/>
          <w:sz w:val="24"/>
          <w:szCs w:val="24"/>
          <w:lang w:eastAsia="en-GB"/>
        </w:rPr>
        <w:t>koduleht, kutsed, fotosein, PR agentuur</w:t>
      </w:r>
      <w:r w:rsidRPr="0029707D">
        <w:rPr>
          <w:rFonts w:ascii="Times New Roman" w:eastAsia="Times New Roman" w:hAnsi="Times New Roman" w:cs="Times New Roman"/>
          <w:sz w:val="24"/>
          <w:szCs w:val="24"/>
          <w:lang w:eastAsia="en-GB"/>
        </w:rPr>
        <w:t>, reklaamid, sotsiaalmeediaturundus</w:t>
      </w:r>
      <w:r w:rsidRPr="0029707D">
        <w:rPr>
          <w:rFonts w:ascii="Times New Roman" w:eastAsia="Times New Roman" w:hAnsi="Times New Roman" w:cs="Times New Roman"/>
          <w:sz w:val="24"/>
          <w:szCs w:val="24"/>
          <w:lang w:eastAsia="en-GB"/>
        </w:rPr>
        <w:t xml:space="preserve"> </w:t>
      </w:r>
      <w:r w:rsidRPr="0029707D">
        <w:rPr>
          <w:rFonts w:ascii="Times New Roman" w:eastAsia="Times New Roman" w:hAnsi="Times New Roman" w:cs="Times New Roman"/>
          <w:sz w:val="24"/>
          <w:szCs w:val="24"/>
          <w:lang w:eastAsia="en-GB"/>
        </w:rPr>
        <w:t>jms.</w:t>
      </w:r>
      <w:r w:rsidRPr="0029707D">
        <w:rPr>
          <w:rFonts w:ascii="Times New Roman" w:eastAsia="Times New Roman" w:hAnsi="Times New Roman" w:cs="Times New Roman"/>
          <w:sz w:val="24"/>
          <w:szCs w:val="24"/>
          <w:lang w:eastAsia="en-GB"/>
        </w:rPr>
        <w:t>)</w:t>
      </w:r>
    </w:p>
    <w:p w14:paraId="3597E115" w14:textId="77777777" w:rsidR="0029707D" w:rsidRPr="0029707D" w:rsidRDefault="0029707D" w:rsidP="0029707D">
      <w:pPr>
        <w:numPr>
          <w:ilvl w:val="0"/>
          <w:numId w:val="1"/>
        </w:numPr>
        <w:spacing w:after="0" w:line="240" w:lineRule="auto"/>
        <w:contextualSpacing/>
        <w:rPr>
          <w:rFonts w:ascii="Times New Roman" w:eastAsia="Times New Roman" w:hAnsi="Times New Roman" w:cs="Times New Roman"/>
          <w:sz w:val="24"/>
          <w:szCs w:val="24"/>
          <w:lang w:eastAsia="en-GB"/>
        </w:rPr>
      </w:pPr>
      <w:r w:rsidRPr="0029707D">
        <w:rPr>
          <w:rFonts w:ascii="Times New Roman" w:eastAsia="Times New Roman" w:hAnsi="Times New Roman" w:cs="Times New Roman"/>
          <w:sz w:val="24"/>
          <w:szCs w:val="24"/>
          <w:lang w:eastAsia="en-GB"/>
        </w:rPr>
        <w:t>produktsioon (meeskonna töötasud, töövahendid, ürituse muusikatasud, ürituse kindlustus, projekti side, kantselei ja transpordikulud jms.)</w:t>
      </w:r>
    </w:p>
    <w:p w14:paraId="1EA2AD8F" w14:textId="77777777" w:rsidR="0029707D" w:rsidRPr="0029707D" w:rsidRDefault="0029707D" w:rsidP="0029707D">
      <w:pPr>
        <w:numPr>
          <w:ilvl w:val="0"/>
          <w:numId w:val="1"/>
        </w:numPr>
        <w:spacing w:after="0" w:line="240" w:lineRule="auto"/>
        <w:contextualSpacing/>
        <w:rPr>
          <w:rFonts w:ascii="Times New Roman" w:eastAsia="Times New Roman" w:hAnsi="Times New Roman" w:cs="Times New Roman"/>
          <w:sz w:val="24"/>
          <w:szCs w:val="24"/>
          <w:lang w:eastAsia="en-GB"/>
        </w:rPr>
      </w:pPr>
      <w:r w:rsidRPr="0029707D">
        <w:rPr>
          <w:rFonts w:ascii="Times New Roman" w:eastAsia="Times New Roman" w:hAnsi="Times New Roman" w:cs="Times New Roman"/>
          <w:sz w:val="24"/>
          <w:szCs w:val="24"/>
          <w:lang w:eastAsia="en-GB"/>
        </w:rPr>
        <w:t>t</w:t>
      </w:r>
      <w:r w:rsidRPr="0029707D">
        <w:rPr>
          <w:rFonts w:ascii="Times New Roman" w:eastAsia="Times New Roman" w:hAnsi="Times New Roman" w:cs="Times New Roman"/>
          <w:sz w:val="24"/>
          <w:szCs w:val="24"/>
          <w:lang w:eastAsia="en-GB"/>
        </w:rPr>
        <w:t>ehniline lahendus (heli-, valgus- ja videotehnika, kujundus, inventar</w:t>
      </w:r>
      <w:r w:rsidRPr="0029707D">
        <w:rPr>
          <w:rFonts w:ascii="Times New Roman" w:eastAsia="Times New Roman" w:hAnsi="Times New Roman" w:cs="Times New Roman"/>
          <w:sz w:val="24"/>
          <w:szCs w:val="24"/>
          <w:lang w:eastAsia="en-GB"/>
        </w:rPr>
        <w:t>, Alexela kontserdimaja jms.</w:t>
      </w:r>
      <w:r w:rsidRPr="0029707D">
        <w:rPr>
          <w:rFonts w:ascii="Times New Roman" w:eastAsia="Times New Roman" w:hAnsi="Times New Roman" w:cs="Times New Roman"/>
          <w:sz w:val="24"/>
          <w:szCs w:val="24"/>
          <w:lang w:eastAsia="en-GB"/>
        </w:rPr>
        <w:t>)</w:t>
      </w:r>
    </w:p>
    <w:p w14:paraId="61E91300" w14:textId="77777777" w:rsidR="0029707D" w:rsidRPr="0029707D" w:rsidRDefault="0029707D" w:rsidP="0029707D">
      <w:pPr>
        <w:spacing w:after="0" w:line="240" w:lineRule="auto"/>
        <w:ind w:left="360"/>
        <w:rPr>
          <w:rFonts w:ascii="Times New Roman" w:eastAsia="Times New Roman" w:hAnsi="Times New Roman" w:cs="Times New Roman"/>
          <w:sz w:val="24"/>
          <w:szCs w:val="24"/>
          <w:lang w:eastAsia="en-GB"/>
        </w:rPr>
      </w:pPr>
    </w:p>
    <w:p w14:paraId="458ACEDA"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792E5197" w14:textId="77777777" w:rsidR="0029707D" w:rsidRPr="0029707D" w:rsidRDefault="0029707D" w:rsidP="00203BE4">
      <w:pPr>
        <w:spacing w:after="0" w:line="240" w:lineRule="auto"/>
        <w:jc w:val="both"/>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Igal aastal on projekt kogunud toetuseid ka erasektorist ettevõtete sponsorluse abil aga tulenevalt viimase aja hüppelisest energiahindade tõusust, kasvavast </w:t>
      </w:r>
      <w:proofErr w:type="spellStart"/>
      <w:r w:rsidRPr="0029707D">
        <w:rPr>
          <w:rFonts w:ascii="Times New Roman" w:eastAsia="Calibri" w:hAnsi="Times New Roman" w:cs="Times New Roman"/>
          <w:sz w:val="24"/>
          <w:szCs w:val="24"/>
          <w:lang w:eastAsia="en-US"/>
        </w:rPr>
        <w:t>euriborist</w:t>
      </w:r>
      <w:proofErr w:type="spellEnd"/>
      <w:r w:rsidRPr="0029707D">
        <w:rPr>
          <w:rFonts w:ascii="Times New Roman" w:eastAsia="Calibri" w:hAnsi="Times New Roman" w:cs="Times New Roman"/>
          <w:sz w:val="24"/>
          <w:szCs w:val="24"/>
          <w:lang w:eastAsia="en-US"/>
        </w:rPr>
        <w:t xml:space="preserve"> ning inflatsioonist, on erasektori võimalused drastiliselt vähenenud. Sellest tulenevalt esitame taotluse toetuse saamiseks, et EFTA taset hoida ning võimalusel ka kasvatada.</w:t>
      </w:r>
    </w:p>
    <w:p w14:paraId="00FD0A3E" w14:textId="77777777" w:rsidR="0029707D" w:rsidRPr="0029707D" w:rsidRDefault="0029707D" w:rsidP="00203BE4">
      <w:pPr>
        <w:spacing w:after="0" w:line="240" w:lineRule="auto"/>
        <w:jc w:val="both"/>
        <w:rPr>
          <w:rFonts w:ascii="Times New Roman" w:eastAsia="Calibri" w:hAnsi="Times New Roman" w:cs="Times New Roman"/>
          <w:sz w:val="24"/>
          <w:szCs w:val="24"/>
          <w:lang w:eastAsia="en-US"/>
        </w:rPr>
      </w:pPr>
    </w:p>
    <w:p w14:paraId="067E8DB8"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 xml:space="preserve">Võimalusel palume eraldada EFTA2023 projektile toetus summas 75 000 eurot. </w:t>
      </w:r>
    </w:p>
    <w:p w14:paraId="400F913B"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30434B0D"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20A2F84F"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Edith Sepp</w:t>
      </w:r>
    </w:p>
    <w:p w14:paraId="146922B7" w14:textId="7E0D45CF" w:rsidR="005229D0" w:rsidRDefault="0029707D" w:rsidP="0029707D">
      <w:pPr>
        <w:spacing w:after="0" w:line="240" w:lineRule="auto"/>
        <w:rPr>
          <w:rFonts w:ascii="Times New Roman" w:eastAsia="Calibri" w:hAnsi="Times New Roman" w:cs="Times New Roman"/>
          <w:sz w:val="24"/>
          <w:szCs w:val="24"/>
          <w:lang w:eastAsia="en-US"/>
        </w:rPr>
      </w:pPr>
      <w:r w:rsidRPr="0029707D">
        <w:rPr>
          <w:rFonts w:ascii="Times New Roman" w:eastAsia="Calibri" w:hAnsi="Times New Roman" w:cs="Times New Roman"/>
          <w:sz w:val="24"/>
          <w:szCs w:val="24"/>
          <w:lang w:eastAsia="en-US"/>
        </w:rPr>
        <w:t>Eesti Filmi Instituut</w:t>
      </w:r>
    </w:p>
    <w:p w14:paraId="341096B1" w14:textId="77777777" w:rsidR="0029707D" w:rsidRDefault="0029707D" w:rsidP="0029707D">
      <w:pPr>
        <w:spacing w:after="0" w:line="240" w:lineRule="auto"/>
        <w:rPr>
          <w:rFonts w:ascii="Times New Roman" w:eastAsia="Times New Roman" w:hAnsi="Times New Roman" w:cs="Times New Roman"/>
          <w:sz w:val="24"/>
          <w:szCs w:val="24"/>
        </w:rPr>
      </w:pPr>
    </w:p>
    <w:p w14:paraId="7B71D0B9" w14:textId="77777777" w:rsidR="0029707D" w:rsidRDefault="0029707D" w:rsidP="0029707D">
      <w:pPr>
        <w:spacing w:after="0" w:line="240" w:lineRule="auto"/>
        <w:rPr>
          <w:rFonts w:ascii="Times New Roman" w:eastAsia="Times New Roman" w:hAnsi="Times New Roman" w:cs="Times New Roman"/>
          <w:i/>
          <w:iCs/>
          <w:color w:val="808080" w:themeColor="background1" w:themeShade="80"/>
          <w:sz w:val="24"/>
          <w:szCs w:val="24"/>
        </w:rPr>
      </w:pPr>
      <w:r>
        <w:rPr>
          <w:rFonts w:ascii="Times New Roman" w:eastAsia="Times New Roman" w:hAnsi="Times New Roman" w:cs="Times New Roman"/>
          <w:i/>
          <w:iCs/>
          <w:color w:val="808080" w:themeColor="background1" w:themeShade="80"/>
          <w:sz w:val="24"/>
          <w:szCs w:val="24"/>
        </w:rPr>
        <w:t>/-allkirjastatud digitaalselt-/</w:t>
      </w:r>
    </w:p>
    <w:p w14:paraId="28585F59" w14:textId="77777777" w:rsidR="0029707D" w:rsidRPr="0029707D" w:rsidRDefault="0029707D" w:rsidP="0029707D">
      <w:pPr>
        <w:spacing w:after="0" w:line="240" w:lineRule="auto"/>
        <w:rPr>
          <w:rFonts w:ascii="Times New Roman" w:eastAsia="Calibri" w:hAnsi="Times New Roman" w:cs="Times New Roman"/>
          <w:sz w:val="24"/>
          <w:szCs w:val="24"/>
          <w:lang w:eastAsia="en-US"/>
        </w:rPr>
      </w:pPr>
    </w:p>
    <w:p w14:paraId="716BCD82" w14:textId="4FB7E392" w:rsidR="005229D0" w:rsidRPr="0029707D" w:rsidRDefault="005229D0" w:rsidP="005229D0">
      <w:pPr>
        <w:rPr>
          <w:rFonts w:ascii="Times New Roman" w:hAnsi="Times New Roman" w:cs="Times New Roman"/>
        </w:rPr>
      </w:pPr>
    </w:p>
    <w:p w14:paraId="5CA22EE1" w14:textId="54ED5B95" w:rsidR="005229D0" w:rsidRPr="0029707D" w:rsidRDefault="005229D0" w:rsidP="005229D0">
      <w:pPr>
        <w:rPr>
          <w:rFonts w:ascii="Times New Roman" w:hAnsi="Times New Roman" w:cs="Times New Roman"/>
        </w:rPr>
      </w:pPr>
    </w:p>
    <w:p w14:paraId="30DF47E9" w14:textId="00D674E3" w:rsidR="005229D0" w:rsidRPr="0029707D" w:rsidRDefault="005229D0" w:rsidP="005229D0">
      <w:pPr>
        <w:rPr>
          <w:rFonts w:ascii="Times New Roman" w:hAnsi="Times New Roman" w:cs="Times New Roman"/>
        </w:rPr>
      </w:pPr>
    </w:p>
    <w:p w14:paraId="3E4EE7A1" w14:textId="7418EA0C" w:rsidR="005229D0" w:rsidRPr="0029707D" w:rsidRDefault="005229D0" w:rsidP="005229D0">
      <w:pPr>
        <w:rPr>
          <w:rFonts w:ascii="Times New Roman" w:hAnsi="Times New Roman" w:cs="Times New Roman"/>
        </w:rPr>
      </w:pPr>
    </w:p>
    <w:p w14:paraId="7AD7BC80" w14:textId="41677B4D" w:rsidR="005229D0" w:rsidRPr="0029707D" w:rsidRDefault="005229D0" w:rsidP="005229D0">
      <w:pPr>
        <w:rPr>
          <w:rFonts w:ascii="Times New Roman" w:hAnsi="Times New Roman" w:cs="Times New Roman"/>
        </w:rPr>
      </w:pPr>
    </w:p>
    <w:p w14:paraId="27DFD195" w14:textId="507814F9" w:rsidR="005229D0" w:rsidRPr="0029707D" w:rsidRDefault="005229D0" w:rsidP="005229D0">
      <w:pPr>
        <w:tabs>
          <w:tab w:val="left" w:pos="7440"/>
        </w:tabs>
        <w:rPr>
          <w:rFonts w:ascii="Times New Roman" w:hAnsi="Times New Roman" w:cs="Times New Roman"/>
        </w:rPr>
      </w:pPr>
      <w:r w:rsidRPr="0029707D">
        <w:rPr>
          <w:rFonts w:ascii="Times New Roman" w:hAnsi="Times New Roman" w:cs="Times New Roman"/>
        </w:rPr>
        <w:tab/>
      </w:r>
    </w:p>
    <w:sectPr w:rsidR="005229D0" w:rsidRPr="002970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183A" w14:textId="77777777" w:rsidR="005C13DE" w:rsidRDefault="005C13DE" w:rsidP="005C13DE">
      <w:pPr>
        <w:spacing w:after="0" w:line="240" w:lineRule="auto"/>
      </w:pPr>
      <w:r>
        <w:separator/>
      </w:r>
    </w:p>
  </w:endnote>
  <w:endnote w:type="continuationSeparator" w:id="0">
    <w:p w14:paraId="62088593" w14:textId="77777777" w:rsidR="005C13DE" w:rsidRDefault="005C13DE" w:rsidP="005C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01"/>
      <w:gridCol w:w="2183"/>
      <w:gridCol w:w="3248"/>
    </w:tblGrid>
    <w:tr w:rsidR="005C13DE" w:rsidRPr="005C13DE" w14:paraId="3A809E29" w14:textId="77777777" w:rsidTr="00056483">
      <w:tc>
        <w:tcPr>
          <w:tcW w:w="2830" w:type="dxa"/>
        </w:tcPr>
        <w:p w14:paraId="23C5EB7F" w14:textId="77777777" w:rsidR="005C13DE" w:rsidRPr="005C13DE" w:rsidRDefault="005C13DE" w:rsidP="005C13DE">
          <w:pPr>
            <w:rPr>
              <w:rFonts w:ascii="Arial" w:hAnsi="Arial" w:cs="Arial"/>
              <w:sz w:val="17"/>
              <w:szCs w:val="17"/>
            </w:rPr>
          </w:pPr>
          <w:r w:rsidRPr="005C13DE">
            <w:rPr>
              <w:rFonts w:ascii="Arial" w:hAnsi="Arial" w:cs="Arial"/>
              <w:sz w:val="17"/>
              <w:szCs w:val="17"/>
            </w:rPr>
            <w:t>Eesti Filmi Instituut</w:t>
          </w:r>
        </w:p>
      </w:tc>
      <w:tc>
        <w:tcPr>
          <w:tcW w:w="801" w:type="dxa"/>
        </w:tcPr>
        <w:p w14:paraId="7AE8228D" w14:textId="77777777" w:rsidR="005C13DE" w:rsidRPr="005C13DE" w:rsidRDefault="005C13DE" w:rsidP="005C13DE">
          <w:pPr>
            <w:rPr>
              <w:rFonts w:ascii="Arial" w:hAnsi="Arial" w:cs="Arial"/>
              <w:sz w:val="17"/>
              <w:szCs w:val="17"/>
            </w:rPr>
          </w:pPr>
          <w:r w:rsidRPr="005C13DE">
            <w:rPr>
              <w:rFonts w:ascii="Arial" w:hAnsi="Arial" w:cs="Arial"/>
              <w:sz w:val="17"/>
              <w:szCs w:val="17"/>
            </w:rPr>
            <w:t>Tel:</w:t>
          </w:r>
        </w:p>
      </w:tc>
      <w:tc>
        <w:tcPr>
          <w:tcW w:w="2183" w:type="dxa"/>
        </w:tcPr>
        <w:p w14:paraId="36827D00" w14:textId="77777777" w:rsidR="005C13DE" w:rsidRPr="005C13DE" w:rsidRDefault="005C13DE" w:rsidP="005C13DE">
          <w:pPr>
            <w:rPr>
              <w:rFonts w:ascii="Arial" w:hAnsi="Arial" w:cs="Arial"/>
              <w:sz w:val="17"/>
              <w:szCs w:val="17"/>
            </w:rPr>
          </w:pPr>
          <w:r w:rsidRPr="005C13DE">
            <w:rPr>
              <w:rFonts w:ascii="Arial" w:hAnsi="Arial" w:cs="Arial"/>
              <w:sz w:val="17"/>
              <w:szCs w:val="17"/>
            </w:rPr>
            <w:t>+372 627 6060</w:t>
          </w:r>
        </w:p>
      </w:tc>
      <w:tc>
        <w:tcPr>
          <w:tcW w:w="3248" w:type="dxa"/>
        </w:tcPr>
        <w:p w14:paraId="4702338E" w14:textId="77777777" w:rsidR="005C13DE" w:rsidRPr="005C13DE" w:rsidRDefault="005C13DE" w:rsidP="005C13DE">
          <w:pPr>
            <w:rPr>
              <w:rFonts w:ascii="Arial" w:hAnsi="Arial" w:cs="Arial"/>
              <w:sz w:val="17"/>
              <w:szCs w:val="17"/>
            </w:rPr>
          </w:pPr>
          <w:r w:rsidRPr="005C13DE">
            <w:rPr>
              <w:rFonts w:ascii="Arial" w:hAnsi="Arial" w:cs="Arial"/>
              <w:sz w:val="17"/>
              <w:szCs w:val="17"/>
            </w:rPr>
            <w:t>Makse saaja: Rahandusministeerium</w:t>
          </w:r>
        </w:p>
      </w:tc>
    </w:tr>
    <w:tr w:rsidR="005C13DE" w:rsidRPr="005C13DE" w14:paraId="6A841FBB" w14:textId="77777777" w:rsidTr="00056483">
      <w:tc>
        <w:tcPr>
          <w:tcW w:w="2830" w:type="dxa"/>
        </w:tcPr>
        <w:p w14:paraId="21F4B955" w14:textId="77777777" w:rsidR="005229D0" w:rsidRDefault="005C13DE" w:rsidP="005C13DE">
          <w:pPr>
            <w:rPr>
              <w:rFonts w:ascii="Arial" w:hAnsi="Arial" w:cs="Arial"/>
              <w:sz w:val="17"/>
              <w:szCs w:val="17"/>
            </w:rPr>
          </w:pPr>
          <w:r w:rsidRPr="005C13DE">
            <w:rPr>
              <w:rFonts w:ascii="Arial" w:hAnsi="Arial" w:cs="Arial"/>
              <w:sz w:val="17"/>
              <w:szCs w:val="17"/>
            </w:rPr>
            <w:t xml:space="preserve">Uus 3 </w:t>
          </w:r>
        </w:p>
        <w:p w14:paraId="734060FC" w14:textId="641C04E5" w:rsidR="005C13DE" w:rsidRPr="005C13DE" w:rsidRDefault="005C13DE" w:rsidP="005C13DE">
          <w:pPr>
            <w:rPr>
              <w:rFonts w:ascii="Arial" w:hAnsi="Arial" w:cs="Arial"/>
              <w:sz w:val="17"/>
              <w:szCs w:val="17"/>
            </w:rPr>
          </w:pPr>
          <w:r w:rsidRPr="005C13DE">
            <w:rPr>
              <w:rFonts w:ascii="Arial" w:hAnsi="Arial" w:cs="Arial"/>
              <w:sz w:val="17"/>
              <w:szCs w:val="17"/>
            </w:rPr>
            <w:t>10111 Tallinn, Eesti</w:t>
          </w:r>
        </w:p>
      </w:tc>
      <w:tc>
        <w:tcPr>
          <w:tcW w:w="801" w:type="dxa"/>
        </w:tcPr>
        <w:p w14:paraId="008DA6C0" w14:textId="77777777" w:rsidR="005C13DE" w:rsidRDefault="005C13DE" w:rsidP="005C13DE">
          <w:pPr>
            <w:rPr>
              <w:rFonts w:ascii="Arial" w:hAnsi="Arial" w:cs="Arial"/>
              <w:sz w:val="17"/>
              <w:szCs w:val="17"/>
            </w:rPr>
          </w:pPr>
          <w:r w:rsidRPr="005C13DE">
            <w:rPr>
              <w:rFonts w:ascii="Arial" w:hAnsi="Arial" w:cs="Arial"/>
              <w:sz w:val="17"/>
              <w:szCs w:val="17"/>
            </w:rPr>
            <w:t>Faks:</w:t>
          </w:r>
        </w:p>
        <w:p w14:paraId="07D59870" w14:textId="5542CB92" w:rsidR="005229D0" w:rsidRPr="005C13DE" w:rsidRDefault="005229D0" w:rsidP="005C13DE">
          <w:pPr>
            <w:rPr>
              <w:rFonts w:ascii="Arial" w:hAnsi="Arial" w:cs="Arial"/>
              <w:sz w:val="17"/>
              <w:szCs w:val="17"/>
            </w:rPr>
          </w:pPr>
          <w:r w:rsidRPr="005C13DE">
            <w:rPr>
              <w:rFonts w:ascii="Arial" w:hAnsi="Arial" w:cs="Arial"/>
              <w:sz w:val="17"/>
              <w:szCs w:val="17"/>
            </w:rPr>
            <w:t>E-mail:</w:t>
          </w:r>
        </w:p>
      </w:tc>
      <w:tc>
        <w:tcPr>
          <w:tcW w:w="2183" w:type="dxa"/>
        </w:tcPr>
        <w:p w14:paraId="76C75FB8" w14:textId="77777777" w:rsidR="005C13DE" w:rsidRDefault="005C13DE" w:rsidP="005C13DE">
          <w:pPr>
            <w:rPr>
              <w:rFonts w:ascii="Arial" w:hAnsi="Arial" w:cs="Arial"/>
              <w:sz w:val="17"/>
              <w:szCs w:val="17"/>
            </w:rPr>
          </w:pPr>
          <w:r w:rsidRPr="005C13DE">
            <w:rPr>
              <w:rFonts w:ascii="Arial" w:hAnsi="Arial" w:cs="Arial"/>
              <w:sz w:val="17"/>
              <w:szCs w:val="17"/>
            </w:rPr>
            <w:t>+372 627 6061</w:t>
          </w:r>
        </w:p>
        <w:p w14:paraId="2845C1F4" w14:textId="59B0154C" w:rsidR="005229D0" w:rsidRPr="005C13DE" w:rsidRDefault="005229D0" w:rsidP="005C13DE">
          <w:pPr>
            <w:rPr>
              <w:rFonts w:ascii="Arial" w:hAnsi="Arial" w:cs="Arial"/>
              <w:sz w:val="17"/>
              <w:szCs w:val="17"/>
            </w:rPr>
          </w:pPr>
          <w:r w:rsidRPr="005C13DE">
            <w:rPr>
              <w:rFonts w:ascii="Arial" w:hAnsi="Arial" w:cs="Arial"/>
              <w:sz w:val="17"/>
              <w:szCs w:val="17"/>
            </w:rPr>
            <w:t>film@filmi.ee</w:t>
          </w:r>
        </w:p>
      </w:tc>
      <w:tc>
        <w:tcPr>
          <w:tcW w:w="3248" w:type="dxa"/>
        </w:tcPr>
        <w:p w14:paraId="2743D4DA" w14:textId="77777777" w:rsidR="005C13DE" w:rsidRDefault="005C13DE" w:rsidP="005C13DE">
          <w:pPr>
            <w:rPr>
              <w:rFonts w:ascii="Arial" w:hAnsi="Arial" w:cs="Arial"/>
              <w:sz w:val="17"/>
              <w:szCs w:val="17"/>
            </w:rPr>
          </w:pPr>
          <w:r w:rsidRPr="005C13DE">
            <w:rPr>
              <w:rFonts w:ascii="Arial" w:hAnsi="Arial" w:cs="Arial"/>
              <w:sz w:val="17"/>
              <w:szCs w:val="17"/>
            </w:rPr>
            <w:t>Viitenumber: 3500081759</w:t>
          </w:r>
        </w:p>
        <w:p w14:paraId="172E6923" w14:textId="70498270" w:rsidR="005229D0" w:rsidRPr="005C13DE" w:rsidRDefault="005229D0" w:rsidP="005C13DE">
          <w:pPr>
            <w:rPr>
              <w:rFonts w:ascii="Arial" w:hAnsi="Arial" w:cs="Arial"/>
              <w:sz w:val="17"/>
              <w:szCs w:val="17"/>
            </w:rPr>
          </w:pPr>
          <w:r w:rsidRPr="005C13DE">
            <w:rPr>
              <w:rFonts w:ascii="Arial" w:hAnsi="Arial" w:cs="Arial"/>
              <w:sz w:val="17"/>
              <w:szCs w:val="17"/>
            </w:rPr>
            <w:t xml:space="preserve">Pank: SEB Pank                           </w:t>
          </w:r>
        </w:p>
      </w:tc>
    </w:tr>
    <w:tr w:rsidR="005C13DE" w:rsidRPr="005C13DE" w14:paraId="6C8534C6" w14:textId="77777777" w:rsidTr="00056483">
      <w:tc>
        <w:tcPr>
          <w:tcW w:w="2830" w:type="dxa"/>
        </w:tcPr>
        <w:p w14:paraId="69C235BA" w14:textId="77777777" w:rsidR="005C13DE" w:rsidRPr="005C13DE" w:rsidRDefault="005C13DE" w:rsidP="005C13DE">
          <w:pPr>
            <w:rPr>
              <w:rFonts w:ascii="Arial" w:hAnsi="Arial" w:cs="Arial"/>
              <w:sz w:val="17"/>
              <w:szCs w:val="17"/>
            </w:rPr>
          </w:pPr>
          <w:proofErr w:type="spellStart"/>
          <w:r w:rsidRPr="005C13DE">
            <w:rPr>
              <w:rFonts w:ascii="Arial" w:hAnsi="Arial" w:cs="Arial"/>
              <w:sz w:val="17"/>
              <w:szCs w:val="17"/>
            </w:rPr>
            <w:t>Reg</w:t>
          </w:r>
          <w:proofErr w:type="spellEnd"/>
          <w:r w:rsidRPr="005C13DE">
            <w:rPr>
              <w:rFonts w:ascii="Arial" w:hAnsi="Arial" w:cs="Arial"/>
              <w:sz w:val="17"/>
              <w:szCs w:val="17"/>
            </w:rPr>
            <w:t>. nr. 90000357</w:t>
          </w:r>
        </w:p>
      </w:tc>
      <w:tc>
        <w:tcPr>
          <w:tcW w:w="801" w:type="dxa"/>
        </w:tcPr>
        <w:p w14:paraId="5A9416E1" w14:textId="5A790902" w:rsidR="005C13DE" w:rsidRPr="005C13DE" w:rsidRDefault="005229D0" w:rsidP="005C13DE">
          <w:pPr>
            <w:rPr>
              <w:rFonts w:ascii="Arial" w:hAnsi="Arial" w:cs="Arial"/>
              <w:sz w:val="17"/>
              <w:szCs w:val="17"/>
            </w:rPr>
          </w:pPr>
          <w:proofErr w:type="spellStart"/>
          <w:r w:rsidRPr="005C13DE">
            <w:rPr>
              <w:rFonts w:ascii="Arial" w:hAnsi="Arial" w:cs="Arial"/>
              <w:sz w:val="17"/>
              <w:szCs w:val="17"/>
            </w:rPr>
            <w:t>Web</w:t>
          </w:r>
          <w:proofErr w:type="spellEnd"/>
          <w:r w:rsidRPr="005C13DE">
            <w:rPr>
              <w:rFonts w:ascii="Arial" w:hAnsi="Arial" w:cs="Arial"/>
              <w:sz w:val="17"/>
              <w:szCs w:val="17"/>
            </w:rPr>
            <w:t>:</w:t>
          </w:r>
        </w:p>
      </w:tc>
      <w:tc>
        <w:tcPr>
          <w:tcW w:w="2183" w:type="dxa"/>
        </w:tcPr>
        <w:p w14:paraId="7E3EAEAB" w14:textId="7F3037E6" w:rsidR="005C13DE" w:rsidRPr="005C13DE" w:rsidRDefault="005229D0" w:rsidP="005C13DE">
          <w:pPr>
            <w:rPr>
              <w:rFonts w:ascii="Arial" w:hAnsi="Arial" w:cs="Arial"/>
              <w:sz w:val="17"/>
              <w:szCs w:val="17"/>
            </w:rPr>
          </w:pPr>
          <w:r w:rsidRPr="009E4349">
            <w:rPr>
              <w:rFonts w:ascii="Arial" w:hAnsi="Arial" w:cs="Arial"/>
              <w:sz w:val="17"/>
              <w:szCs w:val="17"/>
              <w:u w:val="single"/>
            </w:rPr>
            <w:t>https://</w:t>
          </w:r>
          <w:hyperlink r:id="rId1" w:history="1">
            <w:r w:rsidRPr="009E4349">
              <w:rPr>
                <w:rStyle w:val="Hyperlink"/>
                <w:rFonts w:ascii="Arial" w:hAnsi="Arial" w:cs="Arial"/>
                <w:color w:val="auto"/>
                <w:sz w:val="17"/>
                <w:szCs w:val="17"/>
              </w:rPr>
              <w:t>www.filmi.ee</w:t>
            </w:r>
          </w:hyperlink>
        </w:p>
      </w:tc>
      <w:tc>
        <w:tcPr>
          <w:tcW w:w="3248" w:type="dxa"/>
        </w:tcPr>
        <w:p w14:paraId="45BFDCC4" w14:textId="1F1EDB4D" w:rsidR="005C13DE" w:rsidRPr="005C13DE" w:rsidRDefault="005229D0" w:rsidP="005C13DE">
          <w:pPr>
            <w:rPr>
              <w:rFonts w:ascii="Arial" w:hAnsi="Arial" w:cs="Arial"/>
              <w:sz w:val="17"/>
              <w:szCs w:val="17"/>
            </w:rPr>
          </w:pPr>
          <w:r w:rsidRPr="005C13DE">
            <w:rPr>
              <w:rFonts w:ascii="Arial" w:hAnsi="Arial" w:cs="Arial"/>
              <w:sz w:val="17"/>
              <w:szCs w:val="17"/>
            </w:rPr>
            <w:t>IBAN:</w:t>
          </w:r>
          <w:r>
            <w:rPr>
              <w:rFonts w:ascii="Arial" w:hAnsi="Arial" w:cs="Arial"/>
              <w:sz w:val="17"/>
              <w:szCs w:val="17"/>
            </w:rPr>
            <w:t xml:space="preserve">   </w:t>
          </w:r>
          <w:r w:rsidRPr="005C13DE">
            <w:rPr>
              <w:rFonts w:ascii="Arial" w:hAnsi="Arial" w:cs="Arial"/>
              <w:sz w:val="17"/>
              <w:szCs w:val="17"/>
            </w:rPr>
            <w:t>EE891010220034796011</w:t>
          </w:r>
        </w:p>
      </w:tc>
    </w:tr>
    <w:tr w:rsidR="005229D0" w:rsidRPr="005C13DE" w14:paraId="7830368A" w14:textId="77777777" w:rsidTr="00056483">
      <w:tc>
        <w:tcPr>
          <w:tcW w:w="2830" w:type="dxa"/>
        </w:tcPr>
        <w:p w14:paraId="4D468D82" w14:textId="77777777" w:rsidR="005229D0" w:rsidRPr="005C13DE" w:rsidRDefault="005229D0" w:rsidP="005229D0">
          <w:pPr>
            <w:rPr>
              <w:rFonts w:ascii="Arial" w:hAnsi="Arial" w:cs="Arial"/>
              <w:sz w:val="17"/>
              <w:szCs w:val="17"/>
            </w:rPr>
          </w:pPr>
          <w:r w:rsidRPr="005C13DE">
            <w:rPr>
              <w:rFonts w:ascii="Arial" w:hAnsi="Arial" w:cs="Arial"/>
              <w:sz w:val="17"/>
              <w:szCs w:val="17"/>
            </w:rPr>
            <w:t>TP 011302</w:t>
          </w:r>
        </w:p>
      </w:tc>
      <w:tc>
        <w:tcPr>
          <w:tcW w:w="801" w:type="dxa"/>
        </w:tcPr>
        <w:p w14:paraId="26AF9E8D" w14:textId="5DFD74FD" w:rsidR="005229D0" w:rsidRPr="005C13DE" w:rsidRDefault="005229D0" w:rsidP="005229D0">
          <w:pPr>
            <w:rPr>
              <w:rFonts w:ascii="Arial" w:hAnsi="Arial" w:cs="Arial"/>
              <w:sz w:val="17"/>
              <w:szCs w:val="17"/>
            </w:rPr>
          </w:pPr>
        </w:p>
      </w:tc>
      <w:tc>
        <w:tcPr>
          <w:tcW w:w="2183" w:type="dxa"/>
        </w:tcPr>
        <w:p w14:paraId="3A625766" w14:textId="01076727" w:rsidR="005229D0" w:rsidRPr="005C13DE" w:rsidRDefault="005229D0" w:rsidP="005229D0">
          <w:pPr>
            <w:rPr>
              <w:rFonts w:ascii="Arial" w:hAnsi="Arial" w:cs="Arial"/>
              <w:sz w:val="17"/>
              <w:szCs w:val="17"/>
            </w:rPr>
          </w:pPr>
        </w:p>
      </w:tc>
      <w:tc>
        <w:tcPr>
          <w:tcW w:w="3248" w:type="dxa"/>
        </w:tcPr>
        <w:p w14:paraId="69BFA52A" w14:textId="41573EA8" w:rsidR="005229D0" w:rsidRPr="005C13DE" w:rsidRDefault="005229D0" w:rsidP="005229D0">
          <w:pPr>
            <w:rPr>
              <w:rFonts w:ascii="Arial" w:hAnsi="Arial" w:cs="Arial"/>
              <w:sz w:val="17"/>
              <w:szCs w:val="17"/>
            </w:rPr>
          </w:pPr>
          <w:r>
            <w:rPr>
              <w:rFonts w:ascii="Arial" w:hAnsi="Arial" w:cs="Arial"/>
              <w:sz w:val="17"/>
              <w:szCs w:val="17"/>
            </w:rPr>
            <w:t>BIC:      EEUHEE2X</w:t>
          </w:r>
        </w:p>
      </w:tc>
    </w:tr>
  </w:tbl>
  <w:p w14:paraId="6CA936C1" w14:textId="77777777" w:rsidR="005C13DE" w:rsidRPr="005C13DE" w:rsidRDefault="005C13DE" w:rsidP="005C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38F6" w14:textId="77777777" w:rsidR="005C13DE" w:rsidRDefault="005C13DE" w:rsidP="005C13DE">
      <w:pPr>
        <w:spacing w:after="0" w:line="240" w:lineRule="auto"/>
      </w:pPr>
      <w:r>
        <w:separator/>
      </w:r>
    </w:p>
  </w:footnote>
  <w:footnote w:type="continuationSeparator" w:id="0">
    <w:p w14:paraId="210547A1" w14:textId="77777777" w:rsidR="005C13DE" w:rsidRDefault="005C13DE" w:rsidP="005C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9A3A" w14:textId="77777777" w:rsidR="005C13DE" w:rsidRDefault="005C13DE">
    <w:pPr>
      <w:pStyle w:val="Header"/>
    </w:pPr>
    <w:bookmarkStart w:id="0" w:name="page1"/>
    <w:bookmarkEnd w:id="0"/>
    <w:r>
      <w:rPr>
        <w:noProof/>
        <w:lang w:eastAsia="et-EE"/>
      </w:rPr>
      <w:drawing>
        <wp:anchor distT="0" distB="0" distL="114300" distR="114300" simplePos="0" relativeHeight="251659264" behindDoc="1" locked="0" layoutInCell="0" allowOverlap="1" wp14:anchorId="646FF8A4" wp14:editId="36A2AABB">
          <wp:simplePos x="0" y="0"/>
          <wp:positionH relativeFrom="page">
            <wp:posOffset>847725</wp:posOffset>
          </wp:positionH>
          <wp:positionV relativeFrom="page">
            <wp:posOffset>304800</wp:posOffset>
          </wp:positionV>
          <wp:extent cx="5725795" cy="53975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25795"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7738"/>
    <w:multiLevelType w:val="hybridMultilevel"/>
    <w:tmpl w:val="C532B776"/>
    <w:lvl w:ilvl="0" w:tplc="D096C0E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18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DE"/>
    <w:rsid w:val="00203BE4"/>
    <w:rsid w:val="002844D5"/>
    <w:rsid w:val="0029707D"/>
    <w:rsid w:val="005229D0"/>
    <w:rsid w:val="005C13DE"/>
    <w:rsid w:val="005C31BF"/>
    <w:rsid w:val="007D68ED"/>
    <w:rsid w:val="008365D2"/>
    <w:rsid w:val="008D645D"/>
    <w:rsid w:val="00943E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4A6F"/>
  <w15:chartTrackingRefBased/>
  <w15:docId w15:val="{39D54BD8-A580-48E2-9769-A9A343C2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E"/>
    <w:rPr>
      <w:rFonts w:eastAsiaTheme="minorEastAsia"/>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3DE"/>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5C13DE"/>
  </w:style>
  <w:style w:type="paragraph" w:styleId="Footer">
    <w:name w:val="footer"/>
    <w:basedOn w:val="Normal"/>
    <w:link w:val="FooterChar"/>
    <w:uiPriority w:val="99"/>
    <w:unhideWhenUsed/>
    <w:rsid w:val="005C13DE"/>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5C13DE"/>
  </w:style>
  <w:style w:type="character" w:styleId="Hyperlink">
    <w:name w:val="Hyperlink"/>
    <w:basedOn w:val="DefaultParagraphFont"/>
    <w:uiPriority w:val="99"/>
    <w:unhideWhenUsed/>
    <w:rsid w:val="005C13DE"/>
    <w:rPr>
      <w:color w:val="0563C1" w:themeColor="hyperlink"/>
      <w:u w:val="single"/>
    </w:rPr>
  </w:style>
  <w:style w:type="table" w:styleId="TableGrid">
    <w:name w:val="Table Grid"/>
    <w:basedOn w:val="TableNormal"/>
    <w:uiPriority w:val="39"/>
    <w:rsid w:val="005C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5925">
      <w:bodyDiv w:val="1"/>
      <w:marLeft w:val="0"/>
      <w:marRight w:val="0"/>
      <w:marTop w:val="0"/>
      <w:marBottom w:val="0"/>
      <w:divBdr>
        <w:top w:val="none" w:sz="0" w:space="0" w:color="auto"/>
        <w:left w:val="none" w:sz="0" w:space="0" w:color="auto"/>
        <w:bottom w:val="none" w:sz="0" w:space="0" w:color="auto"/>
        <w:right w:val="none" w:sz="0" w:space="0" w:color="auto"/>
      </w:divBdr>
    </w:div>
    <w:div w:id="19540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lmi.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Rea</cp:lastModifiedBy>
  <cp:revision>2</cp:revision>
  <dcterms:created xsi:type="dcterms:W3CDTF">2023-01-26T07:08:00Z</dcterms:created>
  <dcterms:modified xsi:type="dcterms:W3CDTF">2023-01-26T07:08:00Z</dcterms:modified>
</cp:coreProperties>
</file>